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E12" w:rsidRPr="00F036C2" w:rsidRDefault="00F92E12" w:rsidP="00E113F2">
      <w:pPr>
        <w:pStyle w:val="KeinLeerraum"/>
        <w:jc w:val="both"/>
        <w:rPr>
          <w:rFonts w:ascii="Calibri" w:hAnsi="Calibri" w:cs="Calibri"/>
          <w:b/>
          <w:sz w:val="28"/>
          <w:szCs w:val="28"/>
        </w:rPr>
      </w:pPr>
      <w:r w:rsidRPr="00F036C2">
        <w:rPr>
          <w:rFonts w:ascii="Calibri" w:hAnsi="Calibri" w:cs="Calibri"/>
          <w:b/>
          <w:sz w:val="28"/>
          <w:szCs w:val="28"/>
        </w:rPr>
        <w:t xml:space="preserve">Musterantrag </w:t>
      </w:r>
    </w:p>
    <w:p w:rsidR="0064429D" w:rsidRPr="00F036C2" w:rsidRDefault="00F92E12" w:rsidP="00E113F2">
      <w:pPr>
        <w:pStyle w:val="KeinLeerraum"/>
        <w:jc w:val="both"/>
        <w:rPr>
          <w:rFonts w:ascii="Calibri" w:hAnsi="Calibri" w:cs="Calibri"/>
          <w:b/>
          <w:sz w:val="28"/>
          <w:szCs w:val="28"/>
        </w:rPr>
      </w:pPr>
      <w:r w:rsidRPr="00F036C2">
        <w:rPr>
          <w:rFonts w:ascii="Calibri" w:hAnsi="Calibri" w:cs="Calibri"/>
          <w:b/>
          <w:sz w:val="28"/>
          <w:szCs w:val="28"/>
        </w:rPr>
        <w:t>– Bewerbung auf Förderung Barrierefreie/ inklusive Spielplätze</w:t>
      </w:r>
    </w:p>
    <w:p w:rsidR="00F92E12" w:rsidRPr="00F036C2" w:rsidRDefault="00F92E12" w:rsidP="00E113F2">
      <w:pPr>
        <w:pStyle w:val="KeinLeerraum"/>
        <w:jc w:val="both"/>
        <w:rPr>
          <w:rFonts w:ascii="Calibri" w:hAnsi="Calibri" w:cs="Calibri"/>
          <w:szCs w:val="24"/>
        </w:rPr>
      </w:pPr>
    </w:p>
    <w:p w:rsidR="00F92E12" w:rsidRPr="00F036C2" w:rsidRDefault="00F92E12" w:rsidP="00E113F2">
      <w:pPr>
        <w:pStyle w:val="KeinLeerraum"/>
        <w:jc w:val="both"/>
        <w:rPr>
          <w:rFonts w:ascii="Calibri" w:hAnsi="Calibri" w:cs="Calibri"/>
          <w:b/>
          <w:szCs w:val="24"/>
        </w:rPr>
      </w:pPr>
      <w:r w:rsidRPr="00F036C2">
        <w:rPr>
          <w:rFonts w:ascii="Calibri" w:hAnsi="Calibri" w:cs="Calibri"/>
          <w:b/>
          <w:szCs w:val="24"/>
        </w:rPr>
        <w:t>ANTRAG</w:t>
      </w:r>
    </w:p>
    <w:p w:rsidR="00F036C2" w:rsidRPr="00F036C2" w:rsidRDefault="00F036C2" w:rsidP="00E113F2">
      <w:pPr>
        <w:pStyle w:val="KeinLeerraum"/>
        <w:jc w:val="both"/>
        <w:rPr>
          <w:rFonts w:ascii="Calibri" w:hAnsi="Calibri" w:cs="Calibri"/>
          <w:b/>
          <w:szCs w:val="24"/>
        </w:rPr>
      </w:pPr>
      <w:r w:rsidRPr="00F036C2">
        <w:rPr>
          <w:rFonts w:ascii="Calibri" w:hAnsi="Calibri" w:cs="Calibri"/>
          <w:b/>
          <w:szCs w:val="24"/>
        </w:rPr>
        <w:t xml:space="preserve">Bewerbung auf finanzielle Förderung für inklusive Spielplätze </w:t>
      </w:r>
    </w:p>
    <w:p w:rsidR="00F036C2" w:rsidRPr="00F036C2" w:rsidRDefault="00F036C2" w:rsidP="00E113F2">
      <w:pPr>
        <w:pStyle w:val="KeinLeerraum"/>
        <w:jc w:val="both"/>
        <w:rPr>
          <w:rFonts w:ascii="Calibri" w:hAnsi="Calibri" w:cs="Calibri"/>
          <w:szCs w:val="24"/>
        </w:rPr>
      </w:pPr>
    </w:p>
    <w:p w:rsidR="00F92E12" w:rsidRPr="00F036C2" w:rsidRDefault="00F92E12" w:rsidP="00E113F2">
      <w:pPr>
        <w:pStyle w:val="KeinLeerraum"/>
        <w:jc w:val="both"/>
        <w:rPr>
          <w:rFonts w:ascii="Calibri" w:hAnsi="Calibri" w:cs="Calibri"/>
          <w:b/>
          <w:szCs w:val="24"/>
        </w:rPr>
      </w:pPr>
    </w:p>
    <w:p w:rsidR="00F92E12" w:rsidRPr="00F036C2" w:rsidRDefault="00F92E12" w:rsidP="00E113F2">
      <w:pPr>
        <w:pStyle w:val="KeinLeerraum"/>
        <w:jc w:val="both"/>
        <w:rPr>
          <w:rFonts w:ascii="Calibri" w:hAnsi="Calibri" w:cs="Calibri"/>
          <w:b/>
          <w:szCs w:val="24"/>
        </w:rPr>
      </w:pPr>
      <w:r w:rsidRPr="00F036C2">
        <w:rPr>
          <w:rFonts w:ascii="Calibri" w:hAnsi="Calibri" w:cs="Calibri"/>
          <w:b/>
          <w:szCs w:val="24"/>
        </w:rPr>
        <w:t>Beschlussvorschlag</w:t>
      </w:r>
    </w:p>
    <w:p w:rsidR="00F036C2" w:rsidRPr="00F036C2" w:rsidRDefault="00F036C2" w:rsidP="00E113F2">
      <w:pPr>
        <w:pStyle w:val="KeinLeerraum"/>
        <w:numPr>
          <w:ilvl w:val="0"/>
          <w:numId w:val="1"/>
        </w:numPr>
        <w:jc w:val="both"/>
        <w:rPr>
          <w:rFonts w:ascii="Calibri" w:hAnsi="Calibri" w:cs="Calibri"/>
          <w:szCs w:val="24"/>
        </w:rPr>
      </w:pPr>
      <w:r w:rsidRPr="00F036C2">
        <w:rPr>
          <w:rFonts w:ascii="Calibri" w:hAnsi="Calibri" w:cs="Calibri"/>
          <w:szCs w:val="24"/>
        </w:rPr>
        <w:t>Der Kreis/ die Stadt ______ prüft auf welchen Flächen barrierefreie Spielplätze gebaut werden können bzw. welche vorhandene Spielplätze umgebaut werden können.</w:t>
      </w:r>
    </w:p>
    <w:p w:rsidR="00F036C2" w:rsidRPr="00E113F2" w:rsidRDefault="00F036C2" w:rsidP="00E113F2">
      <w:pPr>
        <w:pStyle w:val="KeinLeerraum"/>
        <w:numPr>
          <w:ilvl w:val="0"/>
          <w:numId w:val="1"/>
        </w:numPr>
        <w:jc w:val="both"/>
        <w:rPr>
          <w:rFonts w:ascii="Calibri" w:hAnsi="Calibri" w:cs="Calibri"/>
          <w:szCs w:val="24"/>
        </w:rPr>
      </w:pPr>
      <w:r w:rsidRPr="00F036C2">
        <w:rPr>
          <w:rFonts w:ascii="Calibri" w:hAnsi="Calibri" w:cs="Calibri"/>
          <w:szCs w:val="24"/>
        </w:rPr>
        <w:t xml:space="preserve">Der Kreis / Die Stadt _________ sucht gemeinnützige </w:t>
      </w:r>
      <w:r w:rsidR="00E113F2">
        <w:rPr>
          <w:rFonts w:ascii="Calibri" w:hAnsi="Calibri" w:cs="Calibri"/>
          <w:szCs w:val="24"/>
        </w:rPr>
        <w:t>Partner u</w:t>
      </w:r>
      <w:r w:rsidR="00E113F2" w:rsidRPr="00E113F2">
        <w:rPr>
          <w:rFonts w:ascii="Calibri" w:hAnsi="Calibri" w:cs="Calibri"/>
          <w:szCs w:val="24"/>
        </w:rPr>
        <w:t xml:space="preserve">nd </w:t>
      </w:r>
      <w:r w:rsidRPr="00E113F2">
        <w:rPr>
          <w:rFonts w:ascii="Calibri" w:hAnsi="Calibri" w:cs="Calibri"/>
          <w:szCs w:val="24"/>
        </w:rPr>
        <w:t xml:space="preserve">bewirbt sich </w:t>
      </w:r>
      <w:r w:rsidR="006B3D06">
        <w:rPr>
          <w:rFonts w:ascii="Calibri" w:hAnsi="Calibri" w:cs="Calibri"/>
          <w:szCs w:val="24"/>
        </w:rPr>
        <w:t>um</w:t>
      </w:r>
      <w:r w:rsidRPr="00E113F2">
        <w:rPr>
          <w:rFonts w:ascii="Calibri" w:hAnsi="Calibri" w:cs="Calibri"/>
          <w:szCs w:val="24"/>
        </w:rPr>
        <w:t xml:space="preserve"> eine </w:t>
      </w:r>
      <w:r w:rsidR="006B3D06">
        <w:rPr>
          <w:rFonts w:ascii="Calibri" w:hAnsi="Calibri" w:cs="Calibri"/>
          <w:szCs w:val="24"/>
        </w:rPr>
        <w:t xml:space="preserve">finanzielle </w:t>
      </w:r>
      <w:r w:rsidRPr="00E113F2">
        <w:rPr>
          <w:rFonts w:ascii="Calibri" w:hAnsi="Calibri" w:cs="Calibri"/>
          <w:szCs w:val="24"/>
        </w:rPr>
        <w:t>Förderung</w:t>
      </w:r>
      <w:r w:rsidR="00E113F2">
        <w:rPr>
          <w:rFonts w:ascii="Calibri" w:hAnsi="Calibri" w:cs="Calibri"/>
          <w:szCs w:val="24"/>
        </w:rPr>
        <w:t>.</w:t>
      </w:r>
    </w:p>
    <w:p w:rsidR="00F036C2" w:rsidRPr="00F036C2" w:rsidRDefault="00F036C2" w:rsidP="00E113F2">
      <w:pPr>
        <w:pStyle w:val="KeinLeerraum"/>
        <w:numPr>
          <w:ilvl w:val="0"/>
          <w:numId w:val="1"/>
        </w:numPr>
        <w:jc w:val="both"/>
        <w:rPr>
          <w:rFonts w:ascii="Calibri" w:hAnsi="Calibri" w:cs="Calibri"/>
          <w:szCs w:val="24"/>
        </w:rPr>
      </w:pPr>
      <w:r w:rsidRPr="00F036C2">
        <w:rPr>
          <w:rFonts w:ascii="Calibri" w:hAnsi="Calibri" w:cs="Calibri"/>
          <w:szCs w:val="24"/>
        </w:rPr>
        <w:t>Über Ergebnisse wird im nächsten Ausschuss berichtet</w:t>
      </w:r>
      <w:r w:rsidR="00E113F2">
        <w:rPr>
          <w:rFonts w:ascii="Calibri" w:hAnsi="Calibri" w:cs="Calibri"/>
          <w:szCs w:val="24"/>
        </w:rPr>
        <w:t>.</w:t>
      </w:r>
    </w:p>
    <w:p w:rsidR="00F92E12" w:rsidRPr="00F036C2" w:rsidRDefault="00F92E12" w:rsidP="00E113F2">
      <w:pPr>
        <w:pStyle w:val="KeinLeerraum"/>
        <w:jc w:val="both"/>
        <w:rPr>
          <w:rFonts w:ascii="Calibri" w:hAnsi="Calibri" w:cs="Calibri"/>
          <w:b/>
          <w:szCs w:val="24"/>
        </w:rPr>
      </w:pPr>
    </w:p>
    <w:p w:rsidR="00F92E12" w:rsidRPr="00F036C2" w:rsidRDefault="00F92E12" w:rsidP="00E113F2">
      <w:pPr>
        <w:pStyle w:val="KeinLeerraum"/>
        <w:jc w:val="both"/>
        <w:rPr>
          <w:rFonts w:ascii="Calibri" w:hAnsi="Calibri" w:cs="Calibri"/>
          <w:b/>
          <w:szCs w:val="24"/>
        </w:rPr>
      </w:pPr>
      <w:r w:rsidRPr="00F036C2">
        <w:rPr>
          <w:rFonts w:ascii="Calibri" w:hAnsi="Calibri" w:cs="Calibri"/>
          <w:b/>
          <w:szCs w:val="24"/>
        </w:rPr>
        <w:t xml:space="preserve">Begründung </w:t>
      </w:r>
    </w:p>
    <w:p w:rsidR="00F92E12" w:rsidRPr="00F036C2" w:rsidRDefault="00F92E12" w:rsidP="00E113F2">
      <w:pPr>
        <w:pStyle w:val="KeinLeerraum"/>
        <w:jc w:val="both"/>
        <w:rPr>
          <w:rFonts w:ascii="Calibri" w:hAnsi="Calibri" w:cs="Calibri"/>
          <w:szCs w:val="24"/>
        </w:rPr>
      </w:pPr>
    </w:p>
    <w:p w:rsidR="00F92E12" w:rsidRPr="00F036C2" w:rsidRDefault="00F92E12" w:rsidP="00E113F2">
      <w:pPr>
        <w:pStyle w:val="KeinLeerraum"/>
        <w:jc w:val="both"/>
        <w:rPr>
          <w:rFonts w:ascii="Calibri" w:hAnsi="Calibri" w:cs="Calibri"/>
          <w:szCs w:val="24"/>
        </w:rPr>
      </w:pPr>
      <w:r w:rsidRPr="00F036C2">
        <w:rPr>
          <w:rFonts w:ascii="Calibri" w:hAnsi="Calibri" w:cs="Calibri"/>
          <w:szCs w:val="24"/>
        </w:rPr>
        <w:t>Spielplätze sollen Kindern Spaß bereiten, unabhängig von ihren individuellen Fähigkeiten. Doch wenn man mit dem Rolli im Sand steckenbleibt, die Kletterstange zu hoch oder zu schwer ist, können viele Kinder nur zuschauen. Aktuell ist hierzulande nur einer von 25 Spielplätzen barrierefrei. Dabei gibt es Fördermöglichkeiten</w:t>
      </w:r>
      <w:r w:rsidR="00F036C2" w:rsidRPr="00F036C2">
        <w:rPr>
          <w:rFonts w:ascii="Calibri" w:hAnsi="Calibri" w:cs="Calibri"/>
          <w:szCs w:val="24"/>
        </w:rPr>
        <w:t>.</w:t>
      </w:r>
    </w:p>
    <w:p w:rsidR="00F036C2" w:rsidRPr="00F036C2" w:rsidRDefault="00F036C2" w:rsidP="00E113F2">
      <w:pPr>
        <w:pStyle w:val="KeinLeerraum"/>
        <w:jc w:val="both"/>
        <w:rPr>
          <w:rFonts w:ascii="Calibri" w:hAnsi="Calibri" w:cs="Calibri"/>
          <w:szCs w:val="24"/>
        </w:rPr>
      </w:pPr>
    </w:p>
    <w:p w:rsidR="006B3D06" w:rsidRDefault="00F036C2" w:rsidP="00E113F2">
      <w:pPr>
        <w:pStyle w:val="KeinLeerraum"/>
        <w:jc w:val="both"/>
        <w:rPr>
          <w:rFonts w:ascii="Calibri" w:hAnsi="Calibri" w:cs="Calibri"/>
        </w:rPr>
      </w:pPr>
      <w:r w:rsidRPr="00F036C2">
        <w:rPr>
          <w:rFonts w:ascii="Calibri" w:hAnsi="Calibri" w:cs="Calibri"/>
        </w:rPr>
        <w:t>Inklusive Spielplätze bestehen nicht nur aus barrierefreien Spielgeräten, wie rollstuhlgerechten  Karussells oder Tast- und Klangspielen für Menschen mit eingeschränkten Hör- und Sehvermögen</w:t>
      </w:r>
      <w:r w:rsidR="006B3D06">
        <w:rPr>
          <w:rFonts w:ascii="Calibri" w:hAnsi="Calibri" w:cs="Calibri"/>
        </w:rPr>
        <w:t xml:space="preserve">. Auch </w:t>
      </w:r>
      <w:r w:rsidRPr="00F036C2">
        <w:rPr>
          <w:rFonts w:ascii="Calibri" w:hAnsi="Calibri" w:cs="Calibri"/>
        </w:rPr>
        <w:t>die Gestaltung von Wegen auf dem Spielplatz und zum Spielplatz hin</w:t>
      </w:r>
      <w:r w:rsidR="006B3D06">
        <w:rPr>
          <w:rFonts w:ascii="Calibri" w:hAnsi="Calibri" w:cs="Calibri"/>
        </w:rPr>
        <w:t xml:space="preserve"> sind zentral</w:t>
      </w:r>
      <w:r w:rsidRPr="00F036C2">
        <w:rPr>
          <w:rFonts w:ascii="Calibri" w:hAnsi="Calibri" w:cs="Calibri"/>
        </w:rPr>
        <w:t>. Der Boden sollte so geschaffen sein, dass Rollstühle Unter-, und Überfahrungsmöglichkeiten haben</w:t>
      </w:r>
      <w:r w:rsidR="006B3D06">
        <w:rPr>
          <w:rFonts w:ascii="Calibri" w:hAnsi="Calibri" w:cs="Calibri"/>
        </w:rPr>
        <w:t>.</w:t>
      </w:r>
      <w:r>
        <w:rPr>
          <w:rFonts w:ascii="Calibri" w:hAnsi="Calibri" w:cs="Calibri"/>
        </w:rPr>
        <w:t xml:space="preserve"> </w:t>
      </w:r>
      <w:r w:rsidRPr="00F036C2">
        <w:rPr>
          <w:rFonts w:ascii="Calibri" w:hAnsi="Calibri" w:cs="Calibri"/>
        </w:rPr>
        <w:t>Inklusive Spielgeräte helfen, die Selbstwahrnehmung, Raumerfahrung und Orientierung sowohl von Kindern ohne, als auch Kindern mit Behinderung, zu schulen, so das alle profitieren.</w:t>
      </w:r>
      <w:r w:rsidR="0081605D">
        <w:rPr>
          <w:rFonts w:ascii="Calibri" w:hAnsi="Calibri" w:cs="Calibri"/>
        </w:rPr>
        <w:t xml:space="preserve"> </w:t>
      </w:r>
      <w:r w:rsidR="0081605D" w:rsidRPr="0081605D">
        <w:rPr>
          <w:rFonts w:ascii="Calibri" w:hAnsi="Calibri" w:cs="Calibri"/>
        </w:rPr>
        <w:t>Gewinnen würden dabei natürlich auch die Eltern oder Großeltern die eine Behinderung haben und nur eingeschränkt Ihre Kinder auf den Spielplatz begleiten können.</w:t>
      </w:r>
    </w:p>
    <w:p w:rsidR="0081605D" w:rsidRDefault="0081605D" w:rsidP="00E113F2">
      <w:pPr>
        <w:pStyle w:val="KeinLeerraum"/>
        <w:jc w:val="both"/>
        <w:rPr>
          <w:rFonts w:ascii="Calibri" w:hAnsi="Calibri" w:cs="Calibri"/>
        </w:rPr>
      </w:pPr>
      <w:bookmarkStart w:id="0" w:name="_GoBack"/>
      <w:bookmarkEnd w:id="0"/>
    </w:p>
    <w:p w:rsidR="006B3D06" w:rsidRDefault="006B3D06" w:rsidP="00E113F2">
      <w:pPr>
        <w:pStyle w:val="KeinLeerraum"/>
        <w:jc w:val="both"/>
        <w:rPr>
          <w:rFonts w:ascii="Calibri" w:hAnsi="Calibri" w:cs="Calibri"/>
        </w:rPr>
      </w:pPr>
      <w:r>
        <w:rPr>
          <w:rFonts w:ascii="Calibri" w:hAnsi="Calibri" w:cs="Calibri"/>
        </w:rPr>
        <w:t xml:space="preserve">Die Möglichkeit zur Beteiligung von Kinder vor Ort – also den </w:t>
      </w:r>
      <w:proofErr w:type="spellStart"/>
      <w:r>
        <w:rPr>
          <w:rFonts w:ascii="Calibri" w:hAnsi="Calibri" w:cs="Calibri"/>
        </w:rPr>
        <w:t>Expert:Innen</w:t>
      </w:r>
      <w:proofErr w:type="spellEnd"/>
      <w:r>
        <w:rPr>
          <w:rFonts w:ascii="Calibri" w:hAnsi="Calibri" w:cs="Calibri"/>
        </w:rPr>
        <w:t xml:space="preserve"> in eigener Sache -   sollte mit bedacht werden.</w:t>
      </w:r>
    </w:p>
    <w:p w:rsidR="00E113F2" w:rsidRDefault="00E113F2" w:rsidP="00E113F2">
      <w:pPr>
        <w:pStyle w:val="KeinLeerraum"/>
        <w:jc w:val="both"/>
        <w:rPr>
          <w:rFonts w:ascii="Calibri" w:hAnsi="Calibri" w:cs="Calibri"/>
          <w:szCs w:val="24"/>
        </w:rPr>
      </w:pPr>
    </w:p>
    <w:p w:rsidR="00E113F2" w:rsidRPr="00F036C2" w:rsidRDefault="00E113F2" w:rsidP="00E113F2">
      <w:pPr>
        <w:pStyle w:val="KeinLeerraum"/>
        <w:jc w:val="both"/>
        <w:rPr>
          <w:rFonts w:ascii="Calibri" w:hAnsi="Calibri" w:cs="Calibri"/>
          <w:szCs w:val="24"/>
        </w:rPr>
      </w:pPr>
      <w:r w:rsidRPr="00E113F2">
        <w:rPr>
          <w:rFonts w:ascii="Calibri" w:hAnsi="Calibri" w:cs="Calibri"/>
          <w:szCs w:val="24"/>
        </w:rPr>
        <w:t>Gemeinden können sich</w:t>
      </w:r>
      <w:r w:rsidR="006B3D06">
        <w:rPr>
          <w:rFonts w:ascii="Calibri" w:hAnsi="Calibri" w:cs="Calibri"/>
          <w:szCs w:val="24"/>
        </w:rPr>
        <w:t xml:space="preserve"> zum Beispiel</w:t>
      </w:r>
      <w:r w:rsidRPr="00E113F2">
        <w:rPr>
          <w:rFonts w:ascii="Calibri" w:hAnsi="Calibri" w:cs="Calibri"/>
          <w:szCs w:val="24"/>
        </w:rPr>
        <w:t xml:space="preserve"> zusammen mit einem gemeinnützigen </w:t>
      </w:r>
      <w:r w:rsidR="006B3D06">
        <w:rPr>
          <w:rFonts w:ascii="Calibri" w:hAnsi="Calibri" w:cs="Calibri"/>
          <w:szCs w:val="24"/>
        </w:rPr>
        <w:t>Verein oder Stiftung</w:t>
      </w:r>
      <w:r w:rsidRPr="00E113F2">
        <w:rPr>
          <w:rFonts w:ascii="Calibri" w:hAnsi="Calibri" w:cs="Calibri"/>
          <w:szCs w:val="24"/>
        </w:rPr>
        <w:t xml:space="preserve"> unter stueckzumglueck@aktion-mensch.de mit Standortskizze und Bildern bewerben. Erforderliche Kriterien sind die Öffentlichkeit des Geländes, eine Nutzungsvereinbarung über wenigsten 10 Jahre und die Ansiedlung an ein Wohngebiet. Detaillierte Bauplanungen werden nicht benötigt. Zusammen mit Aktion Mensch werden im Dialog mit der Gemeinde, individuelle Konzepte für den Spielplatz entwickelt. Eine feste Bewerbungsfrist gibt es dabei nicht</w:t>
      </w:r>
      <w:r>
        <w:rPr>
          <w:rFonts w:ascii="Calibri" w:hAnsi="Calibri" w:cs="Calibri"/>
          <w:szCs w:val="24"/>
        </w:rPr>
        <w:t>.</w:t>
      </w:r>
    </w:p>
    <w:p w:rsidR="00F92E12" w:rsidRDefault="00F92E12" w:rsidP="001644EE">
      <w:pPr>
        <w:pStyle w:val="KeinLeerraum"/>
      </w:pPr>
    </w:p>
    <w:sectPr w:rsidR="00F92E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B282F"/>
    <w:multiLevelType w:val="hybridMultilevel"/>
    <w:tmpl w:val="BE846D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12"/>
    <w:rsid w:val="001644EE"/>
    <w:rsid w:val="001C7BA5"/>
    <w:rsid w:val="0064429D"/>
    <w:rsid w:val="006B3D06"/>
    <w:rsid w:val="0081605D"/>
    <w:rsid w:val="00D376C2"/>
    <w:rsid w:val="00E113F2"/>
    <w:rsid w:val="00E61844"/>
    <w:rsid w:val="00F036C2"/>
    <w:rsid w:val="00F92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4F84"/>
  <w15:chartTrackingRefBased/>
  <w15:docId w15:val="{5E17C075-3D91-4A0E-BE6F-68EF21E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44EE"/>
    <w:rPr>
      <w:sz w:val="24"/>
    </w:rPr>
  </w:style>
  <w:style w:type="paragraph" w:styleId="berschrift1">
    <w:name w:val="heading 1"/>
    <w:basedOn w:val="Standard"/>
    <w:next w:val="Standard"/>
    <w:link w:val="berschrift1Zchn"/>
    <w:uiPriority w:val="9"/>
    <w:qFormat/>
    <w:rsid w:val="00164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64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644EE"/>
    <w:pPr>
      <w:spacing w:after="0" w:line="240" w:lineRule="auto"/>
    </w:pPr>
    <w:rPr>
      <w:sz w:val="24"/>
    </w:rPr>
  </w:style>
  <w:style w:type="character" w:customStyle="1" w:styleId="berschrift1Zchn">
    <w:name w:val="Überschrift 1 Zchn"/>
    <w:basedOn w:val="Absatz-Standardschriftart"/>
    <w:link w:val="berschrift1"/>
    <w:uiPriority w:val="9"/>
    <w:rsid w:val="001644E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644EE"/>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F036C2"/>
    <w:rPr>
      <w:color w:val="0000FF"/>
      <w:u w:val="single"/>
    </w:rPr>
  </w:style>
  <w:style w:type="character" w:styleId="NichtaufgelsteErwhnung">
    <w:name w:val="Unresolved Mention"/>
    <w:basedOn w:val="Absatz-Standardschriftart"/>
    <w:uiPriority w:val="99"/>
    <w:semiHidden/>
    <w:unhideWhenUsed/>
    <w:rsid w:val="00F036C2"/>
    <w:rPr>
      <w:color w:val="605E5C"/>
      <w:shd w:val="clear" w:color="auto" w:fill="E1DFDD"/>
    </w:rPr>
  </w:style>
  <w:style w:type="character" w:styleId="Kommentarzeichen">
    <w:name w:val="annotation reference"/>
    <w:basedOn w:val="Absatz-Standardschriftart"/>
    <w:uiPriority w:val="99"/>
    <w:semiHidden/>
    <w:unhideWhenUsed/>
    <w:rsid w:val="00F036C2"/>
    <w:rPr>
      <w:sz w:val="16"/>
      <w:szCs w:val="16"/>
    </w:rPr>
  </w:style>
  <w:style w:type="paragraph" w:styleId="Kommentartext">
    <w:name w:val="annotation text"/>
    <w:basedOn w:val="Standard"/>
    <w:link w:val="KommentartextZchn"/>
    <w:uiPriority w:val="99"/>
    <w:semiHidden/>
    <w:unhideWhenUsed/>
    <w:rsid w:val="00F036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36C2"/>
    <w:rPr>
      <w:sz w:val="20"/>
      <w:szCs w:val="20"/>
    </w:rPr>
  </w:style>
  <w:style w:type="paragraph" w:styleId="Sprechblasentext">
    <w:name w:val="Balloon Text"/>
    <w:basedOn w:val="Standard"/>
    <w:link w:val="SprechblasentextZchn"/>
    <w:uiPriority w:val="99"/>
    <w:semiHidden/>
    <w:unhideWhenUsed/>
    <w:rsid w:val="00F036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3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28AF-3F59-4DE7-983D-F91C7F77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Raack, Mareike (Gruene)</dc:creator>
  <cp:keywords/>
  <dc:description/>
  <cp:lastModifiedBy>Raack, Mareike (Gruene)</cp:lastModifiedBy>
  <cp:revision>3</cp:revision>
  <cp:lastPrinted>2015-06-08T08:44:00Z</cp:lastPrinted>
  <dcterms:created xsi:type="dcterms:W3CDTF">2022-10-05T12:17:00Z</dcterms:created>
  <dcterms:modified xsi:type="dcterms:W3CDTF">2022-10-18T11:05:00Z</dcterms:modified>
</cp:coreProperties>
</file>